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right="0" w:rightChars="0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>三门峡市司法局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right="0" w:rightChars="0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>关于征求《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>三门峡市市政消火栓管理办法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>（草案送审稿）》修改意见的公告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了规范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市政消火栓管理，确保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灭火救援用水，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预防火灾和减少火灾危害，保护人身、财产安全，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按照三门峡市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2026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年度政府规章立法工作安排，市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消防救援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局起草了《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三门峡市市政消火栓管理办法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（草案送审稿）》及其起草说明，现向社会公开征求意见和建议，以便进一步研究、修改完善。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一、征集内容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公开征集对《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三门峡市市政消火栓管理办法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（草案送审稿）》的意见和建议。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二、征集方式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采取电子邮件、传真或者来信等多种形式。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（一）电子邮箱：smxsfjlfk@163.com（请在主题上注明“《办法（草案送审稿）》意见建议”字样）；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（二）信件寄送：三门峡市湖滨区崤山路中段永兴街三门峡市司法局立法科（邮编：472000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请在信封上注明“《办法（草案送审稿）》意见建议”字样）；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（三）联系电话（传真）：0398-2817103。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三、征集时限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即日起至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2026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280" w:firstLineChars="165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2026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0" w:afterAutospacing="0"/>
        <w:ind w:left="0" w:right="0" w:firstLine="540"/>
        <w:jc w:val="right"/>
        <w:rPr>
          <w:rFonts w:hint="default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" w:eastAsia="zh-CN"/>
        </w:rPr>
      </w:pPr>
    </w:p>
    <w:p>
      <w:pPr>
        <w:pStyle w:val="2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" w:eastAsia="zh-CN"/>
        </w:rPr>
      </w:pPr>
    </w:p>
    <w:p>
      <w:pPr>
        <w:pStyle w:val="5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" w:eastAsia="zh-CN"/>
        </w:rPr>
      </w:pPr>
    </w:p>
    <w:p>
      <w:pPr>
        <w:pStyle w:val="5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" w:eastAsia="zh-CN"/>
        </w:rPr>
      </w:pPr>
    </w:p>
    <w:p>
      <w:pPr>
        <w:pStyle w:val="5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" w:eastAsia="zh-CN"/>
        </w:rPr>
      </w:pPr>
    </w:p>
    <w:p>
      <w:pPr>
        <w:pStyle w:val="5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" w:eastAsia="zh-CN"/>
        </w:rPr>
      </w:pPr>
    </w:p>
    <w:p>
      <w:pPr>
        <w:pStyle w:val="5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" w:eastAsia="zh-CN"/>
        </w:rPr>
      </w:pPr>
    </w:p>
    <w:p>
      <w:pPr>
        <w:pStyle w:val="5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" w:eastAsia="zh-CN"/>
        </w:rPr>
      </w:pPr>
    </w:p>
    <w:p>
      <w:pPr>
        <w:pStyle w:val="5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" w:eastAsia="zh-CN"/>
        </w:rPr>
      </w:pPr>
    </w:p>
    <w:p>
      <w:pPr>
        <w:pStyle w:val="5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" w:eastAsia="zh-CN"/>
        </w:rPr>
      </w:pPr>
    </w:p>
    <w:p>
      <w:pPr>
        <w:pStyle w:val="5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" w:eastAsia="zh-CN"/>
        </w:rPr>
      </w:pPr>
    </w:p>
    <w:p>
      <w:pPr>
        <w:pStyle w:val="5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" w:eastAsia="zh-CN"/>
        </w:rPr>
      </w:pPr>
    </w:p>
    <w:p>
      <w:pPr>
        <w:pStyle w:val="5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"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" w:eastAsia="zh-CN"/>
        </w:rPr>
        <w:t>三门峡市市政消火栓管理办法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val="en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val="en" w:eastAsia="zh-CN"/>
        </w:rPr>
        <w:t>（草案送审稿）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/>
          <w:lang w:val="e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" w:eastAsia="zh-CN" w:bidi="ar-SA"/>
        </w:rPr>
        <w:t>第一条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【目的依据】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为了规范市政消火栓管理，确保灭火救援用水，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预防火灾和减少火灾危害，保护人身、财产安全，根据《中华人民共和国消防法》、《河南省消防条例》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等法律、法规，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结合本市实际，制定本办法。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" w:eastAsia="zh-CN" w:bidi="ar-SA"/>
        </w:rPr>
        <w:t>第二条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【适用范围】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市行政区域内市政消火栓的规划、建设、维护、使用及其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监督管理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等，适用本办法。法律、法规另有规定的，从其规定。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单位消火栓、居民住宅区内消火栓的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规划、建设、维护、使用及其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监督管理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，按照有关法律、法规执行。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" w:eastAsia="zh-CN" w:bidi="ar-SA"/>
        </w:rPr>
        <w:t>第三条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>术语定义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本办法所称市政消火栓，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是指市政道路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配套建设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、与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市政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供水管网连接，由阀门、出水口和栓体等组成的，专门用于火灾预防和灭火救援的消防供水装置及其附属设备。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" w:eastAsia="zh-CN" w:bidi="ar-SA"/>
        </w:rPr>
        <w:t>第四条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【政府职责】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各级人民政府负责本行政区域内的消防工作。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市、县（市、区）人民政府应当加强市政消火栓管理工作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，协调解决市政消火栓管理中的重大问题，将市政消火栓的建设、改造、维护等经费列入本级财政预算。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乡镇人民政府、街道办事处在各自职责范围内，依法做好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市政消火栓管理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的有关工作。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-US" w:eastAsia="zh-CN" w:bidi="ar-SA"/>
        </w:rPr>
        <w:t>第五条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【部门职责】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市、县（市、区）人民政府应急管理部门对本行政区域内的消防工作实施监督管理，并由本级人民政府消防救援机构负责实施。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消防救援机构具体负责实施市政消火栓的监督管理，做好市政消火栓的编号、建档、测试等工作。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发展改革、自然资源和规划、财政、住房城乡建设、交通运输、城市管理、公安、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供水企业等部门和单位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在各自的职责范围内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，依法做好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市政消火栓管理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的有关工作。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" w:eastAsia="zh-CN" w:bidi="ar-SA"/>
        </w:rPr>
        <w:t>第六条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>规划编制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消防救援机构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编制城市消防专项规划时，应当明确市政消火栓的布局及用水量、水压等内容。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有关部门组织编制城市道路、城市供水等专项规划时，涉及市政消火栓设置的，应当征询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消防救援机构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的意见。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自然资源和规划主管部门在审查城市道路工程修建性详细规划时，应当落实城市消防专项规划中关于市政消火栓的内容。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-US" w:eastAsia="zh-CN" w:bidi="ar-SA"/>
        </w:rPr>
        <w:t>第七条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>配套建设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市政消火栓应当与市政道路和供水管网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同步设计、同步建设、同步验收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同步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投入使用。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-US" w:eastAsia="zh-CN" w:bidi="ar-SA"/>
        </w:rPr>
        <w:t>第八条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>设计建设标准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市政消火栓及供水管网的设计、建设和市政消火栓的质量、流量、水压应当符合国家标准，没有国家标准的，应当符合行业标准。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市政消火栓安装应当规范统一，符合防冻、抗压要求，并设置统一、明显的标志，在易碰撞路段应当设置防碰撞护栏等保护设施。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-US" w:eastAsia="zh-CN" w:bidi="ar-SA"/>
        </w:rPr>
        <w:t>第九条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>建设管理责任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住房城乡建设部门负责组织市政消火栓的新建和改建，根据需要进行补建；在安排年度城乡市政道路基础设施建设、改造任务时，会商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消防救援机构，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将城市建成区市政消火栓纳入同步建设、改造计划，并组织实施。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-US" w:eastAsia="zh-CN" w:bidi="ar-SA"/>
        </w:rPr>
        <w:t>第十条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【验收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zh-CN" w:eastAsia="zh-CN" w:bidi="ar-SA"/>
        </w:rPr>
        <w:t>移交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市政消火栓建设工程竣工验收合格后，建设单位应当将市政消火栓安装位置、型号、产品合格证明、分布图等相关资料移送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城市供水主管部门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和消防救援机构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-US" w:eastAsia="zh-CN" w:bidi="ar-SA"/>
        </w:rPr>
        <w:t>第十一条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>维护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管理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>责任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城市供水主管部门负责组织对移交的市政消火栓进行维护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管理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，与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供水企业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签订市政消火栓维护协议，做好市政消火栓维护经费预算申报、核拨工作，发现损坏的，及时补建、维修。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zh-CN" w:eastAsia="zh-CN" w:bidi="ar-SA"/>
        </w:rPr>
        <w:t>第十二条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zh-CN" w:eastAsia="zh-CN" w:bidi="ar-SA"/>
        </w:rPr>
        <w:t>【日常维护责任】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供水企业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应当按照规定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做好市政消火栓日常维护工作，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确保其完好有效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建立工作档案，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定期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向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城市供水主管部门和消防救援机构报送市政消火栓设置和维护台账。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" w:eastAsia="zh-CN" w:bidi="ar-SA"/>
        </w:rPr>
        <w:t>第十三条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【维护要求】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市政消火栓的维护应当符合如下要求：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（一）确保市政消火栓完好有效，无部件缺损、油漆剥落等现象；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（二）保持市政消火栓开关、闷盖开启灵活，无锈死、漏水等现象；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（三）发现市政消火栓损坏的，及时进行修复或补建；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（四）按照规定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组织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全面试水，并清除栓内污水；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（五）建立市政消火栓电子档案，如实记录市政消火栓设置地点、数量、编号、规格、分布以及检查、损坏、维修等情况；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（六）出水正常，压力符合国家消防技术标准；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（七）法律、法规、规章或者国家标准、行业标准规定的其他要求。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zh-CN" w:eastAsia="zh-CN" w:bidi="ar-SA"/>
        </w:rPr>
        <w:t>第十四条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【协作机制】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消防救援机构在辖区消防水源普查或开展灭火救援、拉动演练过程中，发现市政消火栓存在问题的，应当及时通知城市供水主管部门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任何单位和个人发现市政消火栓损坏的，应当及时通知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 w:eastAsia="zh-CN"/>
        </w:rPr>
        <w:t>城市供水主管部门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进行维修。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" w:eastAsia="zh-CN" w:bidi="ar-SA"/>
        </w:rPr>
        <w:t>第十五条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【使用要求】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市政消火栓专供灭火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救援和日常消防训练使用，其他单位和个人不得擅自使用。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" w:eastAsia="zh-CN" w:bidi="ar-SA"/>
        </w:rPr>
        <w:t>第十六条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【保护措施】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有关单位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在划定道路停车位时，应当避开市政消火栓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" w:eastAsia="zh-CN" w:bidi="ar-SA"/>
        </w:rPr>
        <w:t>第十七条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【禁止行为】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禁止下列影响市政消火栓使用的行为：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（一）损坏、挪用或者擅自拆除、迁移、停用市政消火栓；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（二）埋压、圈占、遮挡市政消火栓；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（三）偷盗市政消火栓及其零部件；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（四）除消防需要外，擅自开启消火栓和消防防险装置取水；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（五）法律、法规、规章禁止的其他行为。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-US" w:eastAsia="zh-CN" w:bidi="ar-SA"/>
        </w:rPr>
        <w:t>第十八条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>迁移拆除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在城市道路改建、扩建过程中，确需拆除或迁移市政消火栓的，由建设单位向住房城乡建设部门提出申请，经同意后按限定期限在指定位置进行重建或移建，所需费用由工程建设单位承担。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-US" w:eastAsia="zh-CN" w:bidi="ar-SA"/>
        </w:rPr>
        <w:t>第十九条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>影响使用告知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拆除或迁移市政消火栓以及停止供水、自来水管网大范围降压供水等可能影响消火栓使用的，供水企业应当事先通知当地消防救援机构。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-US" w:eastAsia="zh-CN" w:bidi="ar-SA"/>
        </w:rPr>
        <w:t>第二十条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【举报投诉】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任何单位和个人都有保护市政消火栓的义务，对妨碍灭火取水或者损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坏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市政消火栓等行为，有权向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" w:eastAsia="zh-CN"/>
        </w:rPr>
        <w:t>消防救援机构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或者有关部门举报、投诉。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-US" w:eastAsia="zh-CN" w:bidi="ar-SA"/>
        </w:rPr>
        <w:t>第二十一条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>转致规定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违反本办法规定的行为，法律、法规、规章已有法律责任规定的，从其规定。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-US" w:eastAsia="zh-CN" w:bidi="ar-SA"/>
        </w:rPr>
        <w:t>第二十二条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>法律责任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有关部门及其工作人员在市政消火栓管理工作中滥用职权、玩忽职守、徇私舞弊的，依法处理。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-US" w:eastAsia="zh-CN" w:bidi="ar-SA"/>
        </w:rPr>
        <w:t>第二十三条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>法律责任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消防救援机构依据《中华人民共和国消防法》有关规定，对埋压、圈占、遮挡市政消火栓等违法行为依法处理。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-US" w:eastAsia="zh-CN" w:bidi="ar-SA"/>
        </w:rPr>
        <w:t>第二十四条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>法律责任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对在市政消火栓旁边违规停放车辆，影响市政消火栓正常使用的，由公安机关依法处理。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-US" w:eastAsia="zh-CN" w:bidi="ar-SA"/>
        </w:rPr>
        <w:t>第二十五条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>法律责任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公安机关依据《中华人民共和国治安管理处罚法》有关规定，对损毁、盗窃市政消火栓等违法行为依法处理。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 w:eastAsia="黑体" w:cs="Times New Roman"/>
          <w:kern w:val="2"/>
          <w:sz w:val="32"/>
          <w:szCs w:val="32"/>
          <w:lang w:val="en-US" w:eastAsia="zh-CN" w:bidi="ar-SA"/>
        </w:rPr>
        <w:t>第二十六条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【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>施行时间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" w:eastAsia="zh-CN" w:bidi="ar-SA"/>
        </w:rPr>
        <w:t>】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vertAlign w:val="baseline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本办法自  年 月  日起施行。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星仿宋">
    <w:altName w:val="方正仿宋_GBK"/>
    <w:panose1 w:val="02010604000101010101"/>
    <w:charset w:val="00"/>
    <w:family w:val="auto"/>
    <w:pitch w:val="default"/>
    <w:sig w:usb0="00000000" w:usb1="00000000" w:usb2="00000010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037479B8"/>
    <w:rsid w:val="17DF0044"/>
    <w:rsid w:val="1A911621"/>
    <w:rsid w:val="1F9F1381"/>
    <w:rsid w:val="243F0358"/>
    <w:rsid w:val="25636149"/>
    <w:rsid w:val="3ABF9312"/>
    <w:rsid w:val="3AF060BE"/>
    <w:rsid w:val="3D3A5008"/>
    <w:rsid w:val="3DB5812A"/>
    <w:rsid w:val="3DFD5DB1"/>
    <w:rsid w:val="3E91ED2B"/>
    <w:rsid w:val="3F9F06D8"/>
    <w:rsid w:val="40D060AC"/>
    <w:rsid w:val="45DF9E27"/>
    <w:rsid w:val="46652C8D"/>
    <w:rsid w:val="47BF80DC"/>
    <w:rsid w:val="48E6148F"/>
    <w:rsid w:val="499F2BA2"/>
    <w:rsid w:val="4BAF9F75"/>
    <w:rsid w:val="51FA6E98"/>
    <w:rsid w:val="56DF9C09"/>
    <w:rsid w:val="57DF8A23"/>
    <w:rsid w:val="59F72B1C"/>
    <w:rsid w:val="5A7FAC23"/>
    <w:rsid w:val="5ABF9628"/>
    <w:rsid w:val="5B7FE751"/>
    <w:rsid w:val="5BB74C92"/>
    <w:rsid w:val="5DE768CE"/>
    <w:rsid w:val="5DFFD191"/>
    <w:rsid w:val="5F5F7868"/>
    <w:rsid w:val="5F7DB28D"/>
    <w:rsid w:val="61BD27B8"/>
    <w:rsid w:val="65D33E68"/>
    <w:rsid w:val="66D7BBF9"/>
    <w:rsid w:val="69EA56EA"/>
    <w:rsid w:val="6AB9A5DF"/>
    <w:rsid w:val="6CD8089B"/>
    <w:rsid w:val="6F2A1AC8"/>
    <w:rsid w:val="6F7FE6C5"/>
    <w:rsid w:val="6FADAAD7"/>
    <w:rsid w:val="6FADCFEA"/>
    <w:rsid w:val="722792E0"/>
    <w:rsid w:val="736FE6C3"/>
    <w:rsid w:val="73B697B4"/>
    <w:rsid w:val="73BC858A"/>
    <w:rsid w:val="74192A57"/>
    <w:rsid w:val="756F193B"/>
    <w:rsid w:val="75FFF50E"/>
    <w:rsid w:val="76F74F55"/>
    <w:rsid w:val="777BDBD7"/>
    <w:rsid w:val="777FE8EB"/>
    <w:rsid w:val="77BE4A8E"/>
    <w:rsid w:val="77CBE26D"/>
    <w:rsid w:val="77F77A1B"/>
    <w:rsid w:val="79A5FC70"/>
    <w:rsid w:val="7A6A6F71"/>
    <w:rsid w:val="7A9F9D1B"/>
    <w:rsid w:val="7B5F23E9"/>
    <w:rsid w:val="7C9728B0"/>
    <w:rsid w:val="7CFAD5F6"/>
    <w:rsid w:val="7D777506"/>
    <w:rsid w:val="7D8D70D6"/>
    <w:rsid w:val="7DDF1BDB"/>
    <w:rsid w:val="7ECFC173"/>
    <w:rsid w:val="7EFE745F"/>
    <w:rsid w:val="7F3D92B9"/>
    <w:rsid w:val="7F4F0EC3"/>
    <w:rsid w:val="7F57B2EC"/>
    <w:rsid w:val="7F7612FB"/>
    <w:rsid w:val="7F7EC527"/>
    <w:rsid w:val="7FB314B8"/>
    <w:rsid w:val="7FC3A5B8"/>
    <w:rsid w:val="7FD163A8"/>
    <w:rsid w:val="7FDD63CA"/>
    <w:rsid w:val="7FEC1656"/>
    <w:rsid w:val="7FFB94AE"/>
    <w:rsid w:val="7FFE6A64"/>
    <w:rsid w:val="7FFF5255"/>
    <w:rsid w:val="7FFFE6D4"/>
    <w:rsid w:val="8EFF4843"/>
    <w:rsid w:val="9DEFCCCB"/>
    <w:rsid w:val="9DFB9977"/>
    <w:rsid w:val="9FFF3407"/>
    <w:rsid w:val="A6BF4E61"/>
    <w:rsid w:val="AEBC9943"/>
    <w:rsid w:val="AFDDE088"/>
    <w:rsid w:val="AFFF4987"/>
    <w:rsid w:val="B5712842"/>
    <w:rsid w:val="B977E17D"/>
    <w:rsid w:val="BA970C7F"/>
    <w:rsid w:val="BAFF67BE"/>
    <w:rsid w:val="BDBF1507"/>
    <w:rsid w:val="BE7DCDE7"/>
    <w:rsid w:val="BEDE3582"/>
    <w:rsid w:val="BEFB15A3"/>
    <w:rsid w:val="BEFF5135"/>
    <w:rsid w:val="BEFFBAA7"/>
    <w:rsid w:val="BF3734E7"/>
    <w:rsid w:val="BF86B99E"/>
    <w:rsid w:val="C5FDD0E2"/>
    <w:rsid w:val="C7FAC539"/>
    <w:rsid w:val="CE2BE7DF"/>
    <w:rsid w:val="CE7F68AD"/>
    <w:rsid w:val="CFF5927A"/>
    <w:rsid w:val="D3EF02BB"/>
    <w:rsid w:val="D6DB2568"/>
    <w:rsid w:val="D75C409E"/>
    <w:rsid w:val="D77B8D97"/>
    <w:rsid w:val="D78F40FE"/>
    <w:rsid w:val="D7D64D99"/>
    <w:rsid w:val="DA2264BC"/>
    <w:rsid w:val="DABD97E4"/>
    <w:rsid w:val="DB5F978E"/>
    <w:rsid w:val="DBEE3747"/>
    <w:rsid w:val="DD2FDC70"/>
    <w:rsid w:val="DD7E0B37"/>
    <w:rsid w:val="DEF553B6"/>
    <w:rsid w:val="DEFFDE8B"/>
    <w:rsid w:val="DF1AB891"/>
    <w:rsid w:val="DF9D4985"/>
    <w:rsid w:val="DFFBFC09"/>
    <w:rsid w:val="DFFF7361"/>
    <w:rsid w:val="DFFFEA8A"/>
    <w:rsid w:val="E3E9356F"/>
    <w:rsid w:val="E5AF7105"/>
    <w:rsid w:val="E77A023A"/>
    <w:rsid w:val="E7B7077D"/>
    <w:rsid w:val="EBCBD584"/>
    <w:rsid w:val="EBDD71B9"/>
    <w:rsid w:val="EC890A84"/>
    <w:rsid w:val="ED75EB14"/>
    <w:rsid w:val="EDFF006A"/>
    <w:rsid w:val="EED70003"/>
    <w:rsid w:val="EF7FD7F7"/>
    <w:rsid w:val="EFBDA729"/>
    <w:rsid w:val="EFCD7FF4"/>
    <w:rsid w:val="EFE7F542"/>
    <w:rsid w:val="EFFB1EC9"/>
    <w:rsid w:val="EFFF4A0C"/>
    <w:rsid w:val="F2ED4AD5"/>
    <w:rsid w:val="F63485D2"/>
    <w:rsid w:val="F6FAC4CF"/>
    <w:rsid w:val="F6FFF57A"/>
    <w:rsid w:val="F79508B4"/>
    <w:rsid w:val="F7E8F9D9"/>
    <w:rsid w:val="F7ED24BA"/>
    <w:rsid w:val="F7F70AE8"/>
    <w:rsid w:val="F7F75FE0"/>
    <w:rsid w:val="F7FD43C9"/>
    <w:rsid w:val="FB5B2F93"/>
    <w:rsid w:val="FBD785E0"/>
    <w:rsid w:val="FBF8A298"/>
    <w:rsid w:val="FBFF6D08"/>
    <w:rsid w:val="FBFF7B46"/>
    <w:rsid w:val="FC9FA73A"/>
    <w:rsid w:val="FD78AAAE"/>
    <w:rsid w:val="FDFFE8E0"/>
    <w:rsid w:val="FE3518A1"/>
    <w:rsid w:val="FEEA5968"/>
    <w:rsid w:val="FEFF1C1C"/>
    <w:rsid w:val="FF2E3D5B"/>
    <w:rsid w:val="FF5F8793"/>
    <w:rsid w:val="FFAFAE5F"/>
    <w:rsid w:val="FFDB596D"/>
    <w:rsid w:val="FFF1085F"/>
    <w:rsid w:val="FFF3F9A4"/>
    <w:rsid w:val="FFF7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ind w:firstLine="420"/>
    </w:pPr>
    <w:rPr>
      <w:bCs/>
    </w:rPr>
  </w:style>
  <w:style w:type="paragraph" w:styleId="3">
    <w:name w:val="Body Text"/>
    <w:basedOn w:val="1"/>
    <w:next w:val="4"/>
    <w:qFormat/>
    <w:uiPriority w:val="0"/>
    <w:rPr>
      <w:rFonts w:eastAsia="文星仿宋"/>
      <w:sz w:val="32"/>
    </w:rPr>
  </w:style>
  <w:style w:type="paragraph" w:styleId="4">
    <w:name w:val="Body Text 2"/>
    <w:basedOn w:val="1"/>
    <w:next w:val="3"/>
    <w:unhideWhenUsed/>
    <w:qFormat/>
    <w:uiPriority w:val="99"/>
    <w:pPr>
      <w:spacing w:after="120" w:line="480" w:lineRule="auto"/>
    </w:pPr>
    <w:rPr>
      <w:rFonts w:ascii="Calibri" w:hAnsi="Calibri" w:eastAsia="宋体" w:cs="Times New Roman"/>
      <w:sz w:val="20"/>
    </w:rPr>
  </w:style>
  <w:style w:type="paragraph" w:styleId="5">
    <w:name w:val="Body Text First Indent 2"/>
    <w:basedOn w:val="6"/>
    <w:qFormat/>
    <w:uiPriority w:val="0"/>
    <w:pPr>
      <w:ind w:firstLine="420" w:firstLineChars="20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2">
    <w:name w:val="首行缩进"/>
    <w:qFormat/>
    <w:uiPriority w:val="1"/>
    <w:pPr>
      <w:widowControl w:val="0"/>
      <w:ind w:firstLine="480" w:firstLineChars="200"/>
      <w:jc w:val="both"/>
    </w:pPr>
    <w:rPr>
      <w:rFonts w:ascii="Times New Roman" w:hAnsi="Times New Roman" w:eastAsia="楷体_GB2312" w:cs="Times New Roman"/>
      <w:kern w:val="2"/>
      <w:sz w:val="26"/>
      <w:szCs w:val="20"/>
      <w:lang w:val="zh-CN" w:eastAsia="zh-CN" w:bidi="ar-SA"/>
    </w:rPr>
  </w:style>
  <w:style w:type="paragraph" w:customStyle="1" w:styleId="13">
    <w:name w:val="正文文本 21"/>
    <w:basedOn w:val="1"/>
    <w:qFormat/>
    <w:uiPriority w:val="0"/>
    <w:pPr>
      <w:spacing w:line="480" w:lineRule="auto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6</Pages>
  <Words>1014</Words>
  <Characters>1014</Characters>
  <Lines>0</Lines>
  <Paragraphs>0</Paragraphs>
  <TotalTime>1</TotalTime>
  <ScaleCrop>false</ScaleCrop>
  <LinksUpToDate>false</LinksUpToDate>
  <CharactersWithSpaces>1032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2021-05-13T15:28:00Z</dcterms:created>
  <dc:creator>User274</dc:creator>
  <cp:lastModifiedBy>hk</cp:lastModifiedBy>
  <cp:lastPrinted>2026-07-21T15:48:31Z</cp:lastPrinted>
  <dcterms:modified xsi:type="dcterms:W3CDTF">2026-07-21T15:48:54Z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A63E9B8FC97F4408869B9889B0A9E91D_13</vt:lpwstr>
  </property>
  <property fmtid="{D5CDD505-2E9C-101B-9397-08002B2CF9AE}" pid="4" name="KSOTemplateDocerSaveRecord">
    <vt:lpwstr>eyJoZGlkIjoiYzUzNDZmYjhlMmZlZTRiZDhiNzQ1NGU3NjRmMGM2OWYiLCJ1c2VySWQiOiI0Njc4Mzk4MDAifQ==</vt:lpwstr>
  </property>
</Properties>
</file>